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96E" w:rsidRDefault="0017596E" w:rsidP="0017596E">
      <w:pPr>
        <w:pStyle w:val="Default"/>
        <w:rPr>
          <w:b/>
        </w:rPr>
      </w:pPr>
      <w:r>
        <w:rPr>
          <w:noProof/>
          <w:lang w:eastAsia="nl-NL"/>
        </w:rPr>
        <w:drawing>
          <wp:anchor distT="0" distB="0" distL="114300" distR="114300" simplePos="0" relativeHeight="251659264" behindDoc="1" locked="0" layoutInCell="1" allowOverlap="1" wp14:anchorId="5FB807F5" wp14:editId="32163AA4">
            <wp:simplePos x="0" y="0"/>
            <wp:positionH relativeFrom="page">
              <wp:align>right</wp:align>
            </wp:positionH>
            <wp:positionV relativeFrom="paragraph">
              <wp:posOffset>-915387</wp:posOffset>
            </wp:positionV>
            <wp:extent cx="2339975" cy="1582420"/>
            <wp:effectExtent l="0" t="0" r="3175" b="0"/>
            <wp:wrapNone/>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p>
    <w:p w:rsidR="0017596E" w:rsidRDefault="0017596E" w:rsidP="0017596E">
      <w:pPr>
        <w:pStyle w:val="Default"/>
        <w:rPr>
          <w:b/>
        </w:rPr>
      </w:pPr>
    </w:p>
    <w:p w:rsidR="0017596E" w:rsidRDefault="0017596E" w:rsidP="0017596E">
      <w:pPr>
        <w:pStyle w:val="Default"/>
        <w:rPr>
          <w:b/>
        </w:rPr>
      </w:pPr>
    </w:p>
    <w:p w:rsidR="0017596E" w:rsidRPr="0017596E" w:rsidRDefault="0017596E" w:rsidP="0017596E">
      <w:pPr>
        <w:pStyle w:val="Default"/>
        <w:rPr>
          <w:b/>
        </w:rPr>
      </w:pPr>
      <w:r w:rsidRPr="0017596E">
        <w:rPr>
          <w:b/>
        </w:rPr>
        <w:t>Nieuwsbrief 6: Landelijk Meldpunt Zorgwekkend Gedrag</w:t>
      </w:r>
    </w:p>
    <w:p w:rsidR="0017596E" w:rsidRDefault="0017596E" w:rsidP="0017596E">
      <w:pPr>
        <w:pStyle w:val="Default"/>
        <w:rPr>
          <w:b/>
        </w:rPr>
      </w:pPr>
    </w:p>
    <w:p w:rsidR="0017596E" w:rsidRPr="0017596E" w:rsidRDefault="0017596E" w:rsidP="0017596E">
      <w:pPr>
        <w:pStyle w:val="Default"/>
        <w:rPr>
          <w:b/>
          <w:sz w:val="22"/>
        </w:rPr>
      </w:pPr>
      <w:r w:rsidRPr="0017596E">
        <w:rPr>
          <w:b/>
          <w:sz w:val="22"/>
        </w:rPr>
        <w:t>Rapportage januari</w:t>
      </w:r>
    </w:p>
    <w:p w:rsidR="0017596E" w:rsidRPr="0017596E" w:rsidRDefault="0017596E" w:rsidP="0017596E">
      <w:pPr>
        <w:pStyle w:val="Default"/>
        <w:rPr>
          <w:sz w:val="22"/>
        </w:rPr>
      </w:pPr>
      <w:r w:rsidRPr="0017596E">
        <w:rPr>
          <w:sz w:val="22"/>
        </w:rPr>
        <w:t xml:space="preserve">Bijgevoegd vindt u de rapportage van de maand januari. </w:t>
      </w:r>
      <w:r w:rsidRPr="0017596E">
        <w:rPr>
          <w:i/>
          <w:sz w:val="22"/>
        </w:rPr>
        <w:t>Tip</w:t>
      </w:r>
      <w:r w:rsidRPr="0017596E">
        <w:rPr>
          <w:sz w:val="22"/>
        </w:rPr>
        <w:t xml:space="preserve">: de rapportage is gesorteerd op het telefoonnummer van uw meldpunt (0 tot 9), en indien een regionaal meldpunt niet via het Landelijke Meldpunt is gebeld, dan staat het niet in de rapportage. </w:t>
      </w:r>
    </w:p>
    <w:p w:rsidR="0017596E" w:rsidRPr="0017596E" w:rsidRDefault="0017596E" w:rsidP="0017596E">
      <w:pPr>
        <w:pStyle w:val="Default"/>
        <w:rPr>
          <w:b/>
          <w:bCs/>
          <w:sz w:val="22"/>
          <w:szCs w:val="20"/>
        </w:rPr>
      </w:pPr>
    </w:p>
    <w:p w:rsidR="0017596E" w:rsidRPr="0017596E" w:rsidRDefault="0017596E" w:rsidP="0017596E">
      <w:pPr>
        <w:pStyle w:val="Default"/>
        <w:rPr>
          <w:sz w:val="22"/>
          <w:szCs w:val="20"/>
        </w:rPr>
      </w:pPr>
      <w:r w:rsidRPr="0017596E">
        <w:rPr>
          <w:b/>
          <w:bCs/>
          <w:sz w:val="22"/>
          <w:szCs w:val="20"/>
        </w:rPr>
        <w:t xml:space="preserve">Toolkit </w:t>
      </w:r>
    </w:p>
    <w:p w:rsidR="0017596E" w:rsidRPr="0017596E" w:rsidRDefault="0017596E" w:rsidP="0017596E">
      <w:pPr>
        <w:pStyle w:val="Default"/>
        <w:rPr>
          <w:sz w:val="22"/>
          <w:szCs w:val="20"/>
        </w:rPr>
      </w:pPr>
      <w:r w:rsidRPr="0017596E">
        <w:rPr>
          <w:sz w:val="22"/>
          <w:szCs w:val="20"/>
        </w:rPr>
        <w:t xml:space="preserve">In oktober – met de lancering van het Landelijk Meldpunt – is er ook een </w:t>
      </w:r>
      <w:proofErr w:type="spellStart"/>
      <w:r w:rsidRPr="0017596E">
        <w:rPr>
          <w:sz w:val="22"/>
          <w:szCs w:val="20"/>
        </w:rPr>
        <w:t>toolkit</w:t>
      </w:r>
      <w:proofErr w:type="spellEnd"/>
      <w:r w:rsidRPr="0017596E">
        <w:rPr>
          <w:sz w:val="22"/>
          <w:szCs w:val="20"/>
        </w:rPr>
        <w:t xml:space="preserve"> beschikbaar gemaakt, waar ook de regionale meldpunten gebruik van kunnen maken. De </w:t>
      </w:r>
      <w:proofErr w:type="spellStart"/>
      <w:r w:rsidRPr="0017596E">
        <w:rPr>
          <w:sz w:val="22"/>
          <w:szCs w:val="20"/>
        </w:rPr>
        <w:t>toolkit</w:t>
      </w:r>
      <w:proofErr w:type="spellEnd"/>
      <w:r w:rsidRPr="0017596E">
        <w:rPr>
          <w:sz w:val="22"/>
          <w:szCs w:val="20"/>
        </w:rPr>
        <w:t xml:space="preserve"> bestaat uit o.a. </w:t>
      </w:r>
      <w:r w:rsidRPr="0017596E">
        <w:rPr>
          <w:sz w:val="22"/>
          <w:szCs w:val="20"/>
        </w:rPr>
        <w:t xml:space="preserve">posters, logo, kernboodschap en ervaringsverhalen. </w:t>
      </w:r>
      <w:r w:rsidRPr="0017596E">
        <w:rPr>
          <w:sz w:val="22"/>
          <w:szCs w:val="20"/>
        </w:rPr>
        <w:t xml:space="preserve">Onlangs is de </w:t>
      </w:r>
      <w:proofErr w:type="spellStart"/>
      <w:r w:rsidRPr="0017596E">
        <w:rPr>
          <w:sz w:val="22"/>
          <w:szCs w:val="20"/>
        </w:rPr>
        <w:t>toolkit</w:t>
      </w:r>
      <w:proofErr w:type="spellEnd"/>
      <w:r w:rsidRPr="0017596E">
        <w:rPr>
          <w:sz w:val="22"/>
          <w:szCs w:val="20"/>
        </w:rPr>
        <w:t xml:space="preserve"> aangevuld met een </w:t>
      </w:r>
      <w:proofErr w:type="spellStart"/>
      <w:r w:rsidRPr="0017596E">
        <w:rPr>
          <w:sz w:val="22"/>
          <w:szCs w:val="20"/>
        </w:rPr>
        <w:t>invulbare</w:t>
      </w:r>
      <w:proofErr w:type="spellEnd"/>
      <w:r w:rsidRPr="0017596E">
        <w:rPr>
          <w:sz w:val="22"/>
          <w:szCs w:val="20"/>
        </w:rPr>
        <w:t xml:space="preserve"> versie van de poster, waar u als meldpunt uw eigen informatie onder de bestaande tekst kunt invullen. </w:t>
      </w:r>
    </w:p>
    <w:p w:rsidR="0017596E" w:rsidRPr="0017596E" w:rsidRDefault="0017596E" w:rsidP="0017596E">
      <w:pPr>
        <w:pStyle w:val="Default"/>
        <w:rPr>
          <w:sz w:val="22"/>
          <w:szCs w:val="20"/>
        </w:rPr>
      </w:pPr>
      <w:bookmarkStart w:id="0" w:name="_GoBack"/>
      <w:bookmarkEnd w:id="0"/>
      <w:r w:rsidRPr="0017596E">
        <w:rPr>
          <w:i/>
          <w:sz w:val="22"/>
          <w:szCs w:val="20"/>
        </w:rPr>
        <w:br/>
      </w:r>
      <w:r w:rsidRPr="0017596E">
        <w:rPr>
          <w:sz w:val="22"/>
          <w:szCs w:val="20"/>
        </w:rPr>
        <w:t xml:space="preserve">Neem een kijkje op: </w:t>
      </w:r>
    </w:p>
    <w:p w:rsidR="0017596E" w:rsidRPr="00DD2EC0" w:rsidRDefault="0017596E" w:rsidP="0017596E">
      <w:pPr>
        <w:rPr>
          <w:color w:val="0462C1"/>
          <w:sz w:val="22"/>
          <w:szCs w:val="20"/>
          <w:lang w:val="nl-NL"/>
        </w:rPr>
      </w:pPr>
      <w:hyperlink r:id="rId5" w:history="1">
        <w:r w:rsidRPr="0017596E">
          <w:rPr>
            <w:rStyle w:val="Hyperlink"/>
            <w:sz w:val="22"/>
            <w:szCs w:val="20"/>
            <w:lang w:val="nl-NL"/>
          </w:rPr>
          <w:t>https://news.pressmailings.com/hvdm/toolkit-meldpunt-zorgwekkend-gedrag</w:t>
        </w:r>
      </w:hyperlink>
      <w:r w:rsidRPr="0017596E">
        <w:rPr>
          <w:b/>
          <w:sz w:val="22"/>
          <w:lang w:val="nl-NL"/>
        </w:rPr>
        <w:br/>
      </w:r>
    </w:p>
    <w:sectPr w:rsidR="0017596E" w:rsidRPr="00DD2EC0"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BD"/>
    <w:rsid w:val="0017596E"/>
    <w:rsid w:val="001E6A24"/>
    <w:rsid w:val="00B06701"/>
    <w:rsid w:val="00D20E82"/>
    <w:rsid w:val="00DD2EC0"/>
    <w:rsid w:val="00EC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B7C2"/>
  <w15:chartTrackingRefBased/>
  <w15:docId w15:val="{AA0816AA-FBEA-4629-AB9A-67224429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596E"/>
    <w:pPr>
      <w:autoSpaceDE w:val="0"/>
      <w:autoSpaceDN w:val="0"/>
      <w:adjustRightInd w:val="0"/>
      <w:spacing w:after="0" w:line="240" w:lineRule="auto"/>
    </w:pPr>
    <w:rPr>
      <w:rFonts w:cs="Verdana"/>
      <w:color w:val="000000"/>
      <w:sz w:val="24"/>
      <w:szCs w:val="24"/>
      <w:lang w:val="nl-NL"/>
    </w:rPr>
  </w:style>
  <w:style w:type="character" w:styleId="Hyperlink">
    <w:name w:val="Hyperlink"/>
    <w:basedOn w:val="Standaardalinea-lettertype"/>
    <w:uiPriority w:val="99"/>
    <w:unhideWhenUsed/>
    <w:rsid w:val="001759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ws.pressmailings.com/hvdm/toolkit-meldpunt-zorgwekkend-gedrag" TargetMode="Externa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BB83FDE4E048B95C262081E2D227" ma:contentTypeVersion="20" ma:contentTypeDescription="Een nieuw document maken." ma:contentTypeScope="" ma:versionID="2e76c26e1f84ccede37acb9d58978e73">
  <xsd:schema xmlns:xsd="http://www.w3.org/2001/XMLSchema" xmlns:xs="http://www.w3.org/2001/XMLSchema" xmlns:p="http://schemas.microsoft.com/office/2006/metadata/properties" xmlns:ns2="9075c0aa-6d10-4708-b98c-862f962cd4f7" xmlns:ns3="df9ce144-0678-4176-9686-196400f8fcd9" targetNamespace="http://schemas.microsoft.com/office/2006/metadata/properties" ma:root="true" ma:fieldsID="081dd25ee7de884f7aae0f4922572d52" ns2:_="" ns3:_="">
    <xsd:import namespace="9075c0aa-6d10-4708-b98c-862f962cd4f7"/>
    <xsd:import namespace="df9ce144-0678-4176-9686-196400f8f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c0aa-6d10-4708-b98c-862f962cd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af0a857-c3ba-4513-ad69-c0803400c2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9ce144-0678-4176-9686-196400f8fcd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d041d20-3c66-46fa-8362-40561ee669aa}" ma:internalName="TaxCatchAll" ma:showField="CatchAllData" ma:web="df9ce144-0678-4176-9686-196400f8f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4120C-890B-4D83-997F-7FE381A2DF11}"/>
</file>

<file path=customXml/itemProps2.xml><?xml version="1.0" encoding="utf-8"?>
<ds:datastoreItem xmlns:ds="http://schemas.openxmlformats.org/officeDocument/2006/customXml" ds:itemID="{5C11BBFE-EFC2-49A7-9196-E0AA51A8CB1B}"/>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 L.N. van (Laura)</dc:creator>
  <cp:keywords/>
  <dc:description/>
  <cp:lastModifiedBy>Lint, L.N. van (Laura)</cp:lastModifiedBy>
  <cp:revision>2</cp:revision>
  <dcterms:created xsi:type="dcterms:W3CDTF">2021-02-08T10:03:00Z</dcterms:created>
  <dcterms:modified xsi:type="dcterms:W3CDTF">2021-02-08T10:19:00Z</dcterms:modified>
</cp:coreProperties>
</file>